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Meeting Started at 3:35pm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Attendance: Jacki Reiff, John Gale, Rosie Block, Rachel Mauchline, Claudia Beach, Martene Campbell, Laurie Harrison, Brandon Box-Higdem, Julie Rine, Tiffany Tucker, Zack Tucker</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Zack discussed all of the facts surrounding summer conference.</w:t>
      </w:r>
    </w:p>
    <w:p w:rsidR="00000000" w:rsidDel="00000000" w:rsidP="00000000" w:rsidRDefault="00000000" w:rsidRPr="00000000" w14:paraId="00000006">
      <w:pPr>
        <w:rPr/>
      </w:pPr>
      <w:r w:rsidDel="00000000" w:rsidR="00000000" w:rsidRPr="00000000">
        <w:rPr>
          <w:rtl w:val="0"/>
        </w:rPr>
        <w:t xml:space="preserve">We are halfway through to registration. Last year’s was 28 members in attendance and we are sitting at about half.</w:t>
      </w:r>
    </w:p>
    <w:p w:rsidR="00000000" w:rsidDel="00000000" w:rsidP="00000000" w:rsidRDefault="00000000" w:rsidRPr="00000000" w14:paraId="00000007">
      <w:pPr>
        <w:rPr/>
      </w:pPr>
      <w:r w:rsidDel="00000000" w:rsidR="00000000" w:rsidRPr="00000000">
        <w:rPr>
          <w:rtl w:val="0"/>
        </w:rPr>
        <w:t xml:space="preserve">We discussed cost and whether or not we would be charging for folks who would just be attending meetings only and not PD. Also with ADE and Thespians not charging, how would it look for ACTAA to charge. Average cost of PD per hour was also discussed last meeting and brought up once again.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decided to not charge for folks who would just want to attend forum meetings instead and no PD.</w:t>
      </w:r>
    </w:p>
    <w:p w:rsidR="00000000" w:rsidDel="00000000" w:rsidP="00000000" w:rsidRDefault="00000000" w:rsidRPr="00000000" w14:paraId="0000000A">
      <w:pPr>
        <w:rPr/>
      </w:pPr>
      <w:r w:rsidDel="00000000" w:rsidR="00000000" w:rsidRPr="00000000">
        <w:rPr>
          <w:rtl w:val="0"/>
        </w:rPr>
        <w:t xml:space="preserve">We do not recommend changing the cost for PD. It stays at $50.</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discussed the possibility of moving PD offered on July 14th to allow ADE’s PD offering for theater folks to be able to attend and then move the OC and TAC forum to a different time. We did discuss the discussion with Lana Hallmark about adding the ADE’s PD to that Tuesday and readjust our own schedule. There was discussion about an odd conversation with Lana concerning ACTAA not wanting to be involved with summer PD offerings. Rosie verified that it was about cost to bring speakers in rather than a true slight. It was also discussed that Oral Comm changes came out of the blue and ACTAA not being approached to help and how hard it is to get Lana on phone or set up meeting time with her. </w:t>
      </w:r>
    </w:p>
    <w:p w:rsidR="00000000" w:rsidDel="00000000" w:rsidP="00000000" w:rsidRDefault="00000000" w:rsidRPr="00000000" w14:paraId="0000000D">
      <w:pPr>
        <w:rPr/>
      </w:pPr>
      <w:r w:rsidDel="00000000" w:rsidR="00000000" w:rsidRPr="00000000">
        <w:rPr>
          <w:rtl w:val="0"/>
        </w:rPr>
        <w:t xml:space="preserve">The plan for our summer PD was to record and offer them through the end of July. We should double check with Jennifer and Chris to make sure they are okay to move schedule around for the inclusion of this new PD.</w:t>
      </w:r>
    </w:p>
    <w:p w:rsidR="00000000" w:rsidDel="00000000" w:rsidP="00000000" w:rsidRDefault="00000000" w:rsidRPr="00000000" w14:paraId="0000000E">
      <w:pPr>
        <w:rPr/>
      </w:pPr>
      <w:r w:rsidDel="00000000" w:rsidR="00000000" w:rsidRPr="00000000">
        <w:rPr>
          <w:rtl w:val="0"/>
        </w:rPr>
        <w:t xml:space="preserve">Rachel motioned that Zack be allowed to make the adjustments if Jennifer and Chris and consult with committee and speakers if everything worked out...to be able to make changes as needed...no opposition to this motion.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Jacki moved forward and announced that the Administrator ADE meeting has asked that we drop our session presentation...but that they will put us on their fall session possibly</w:t>
      </w:r>
    </w:p>
    <w:p w:rsidR="00000000" w:rsidDel="00000000" w:rsidP="00000000" w:rsidRDefault="00000000" w:rsidRPr="00000000" w14:paraId="00000011">
      <w:pPr>
        <w:rPr/>
      </w:pPr>
      <w:r w:rsidDel="00000000" w:rsidR="00000000" w:rsidRPr="00000000">
        <w:rPr>
          <w:rtl w:val="0"/>
        </w:rPr>
        <w:t xml:space="preserve">Fall Conference: Mount Magazine has a list of things they have to do because of Covid-19. Considerably lower numbers will be allowed in large meeting rooms...they would not have enough breakout session rooms. No purchases have been made yet until we knew what Mount Magazine has to offer. Many school districts have already said they would not be allowed to be able to travel and attend conferences.</w:t>
      </w:r>
    </w:p>
    <w:p w:rsidR="00000000" w:rsidDel="00000000" w:rsidP="00000000" w:rsidRDefault="00000000" w:rsidRPr="00000000" w14:paraId="00000012">
      <w:pPr>
        <w:rPr/>
      </w:pPr>
      <w:r w:rsidDel="00000000" w:rsidR="00000000" w:rsidRPr="00000000">
        <w:rPr>
          <w:rtl w:val="0"/>
        </w:rPr>
        <w:t xml:space="preserve">A virtual conference was discussed as the definite possibility for fall conference 2020. Zack discussed putting a survey out to the membership of what do they value for a fall conference...a need for PD to be offered at that time...if our membership is fine with just having a meeting and not offering PD...we should be able to move forward with that...try not to spin our wheels...find out what our membership expects for a fall conference...what we need to spend out time on...business versus PD.</w:t>
      </w:r>
    </w:p>
    <w:p w:rsidR="00000000" w:rsidDel="00000000" w:rsidP="00000000" w:rsidRDefault="00000000" w:rsidRPr="00000000" w14:paraId="00000013">
      <w:pPr>
        <w:rPr/>
      </w:pPr>
      <w:r w:rsidDel="00000000" w:rsidR="00000000" w:rsidRPr="00000000">
        <w:rPr>
          <w:rtl w:val="0"/>
        </w:rPr>
        <w:t xml:space="preserve">Jacki will send out a survey in the next week and a half and see where we stand. Mount Magazine will have to be informed of our decisions. Rachel motioned that fall conference be virtual...Martene seconded. Motion passed.</w:t>
      </w:r>
    </w:p>
    <w:p w:rsidR="00000000" w:rsidDel="00000000" w:rsidP="00000000" w:rsidRDefault="00000000" w:rsidRPr="00000000" w14:paraId="00000014">
      <w:pPr>
        <w:rPr/>
      </w:pPr>
      <w:r w:rsidDel="00000000" w:rsidR="00000000" w:rsidRPr="00000000">
        <w:rPr>
          <w:rtl w:val="0"/>
        </w:rPr>
        <w:t xml:space="preserve">It will help us move forward in regards to what their needs are and fall conference and revising 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Rachel shared Jennifer Aker’s TAC forum notes with Exec. Council. Have an emergency vote prior to Summer Conference in regards to online tournament issues.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Tabulation Manual was shared 3 weeks ago...we can publicize it and share it with the body. It just needs approval. Martene motioned to accept the Tabulation Manual changes...Rachel seconded. All approved. Jacki thanked Rachel and Rosie for Tab Manual changes...Rosie shared that all the changes for the manual was all Rachel!!! THANK YOU, Rachel!!!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Jacki &amp; Martene wanted to open up a discussion about George Floyd’s murder and would ACTAA want to issue a statement? Perhaps our inclusion statement already covers some of this...Jacki also mentioned that our mission statement covers statement in regards to this...There are organizations all over the country who have already issued statements and our silence has already spoken possibly? Claudia brought up issuing a statement of Listening, educating, discourse and communication...Rosie mentioned that we are too late and that our words may not be accepted this late in the game. We do not have many people of color involved in our group. Why is that? What can be done for more involvement.</w:t>
      </w:r>
    </w:p>
    <w:p w:rsidR="00000000" w:rsidDel="00000000" w:rsidP="00000000" w:rsidRDefault="00000000" w:rsidRPr="00000000" w14:paraId="0000001B">
      <w:pPr>
        <w:rPr/>
      </w:pPr>
      <w:r w:rsidDel="00000000" w:rsidR="00000000" w:rsidRPr="00000000">
        <w:rPr>
          <w:rtl w:val="0"/>
        </w:rPr>
        <w:t xml:space="preserve">Zack moved for a creation of a task force for diversity and inclusion...a call issued to the entire membership for involvement. We need time to think about but that it get launched at summer workshop...be more intentional as a group. Could include relooking at revamping our mission statement. Jacki would not need the ability to create an ad hoc committee through a motion. Rachel brought up the idea of ad hoc versus permanent standing committee in regards to our Constitution. John asked that our Executive Council vote to create a permanent committee so that responsibility is not on Jacki alone. “Moving forward with purposeful intent on trying to improve our organization in regards to diversity. Encouraging everyone wanting to be a part of this movement to contact Jacki or Martene.”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Zack amended his motion: we form a diversity and inclusion task force to create a proactive plan to improve our issues within the organization...membership be open to entire ACTAA membership announced now to our membership. John Seconded.</w:t>
      </w:r>
    </w:p>
    <w:p w:rsidR="00000000" w:rsidDel="00000000" w:rsidP="00000000" w:rsidRDefault="00000000" w:rsidRPr="00000000" w14:paraId="0000001E">
      <w:pPr>
        <w:rPr/>
      </w:pPr>
      <w:r w:rsidDel="00000000" w:rsidR="00000000" w:rsidRPr="00000000">
        <w:rPr>
          <w:rtl w:val="0"/>
        </w:rPr>
        <w:t xml:space="preserve">Rosie suggested that we place a statement along with this roll out of new committee.</w:t>
      </w:r>
    </w:p>
    <w:p w:rsidR="00000000" w:rsidDel="00000000" w:rsidP="00000000" w:rsidRDefault="00000000" w:rsidRPr="00000000" w14:paraId="0000001F">
      <w:pPr>
        <w:rPr/>
      </w:pPr>
      <w:r w:rsidDel="00000000" w:rsidR="00000000" w:rsidRPr="00000000">
        <w:rPr>
          <w:rtl w:val="0"/>
        </w:rPr>
        <w:t xml:space="preserve">Jacki will roll this statement out next Monday, June 8th. </w:t>
      </w:r>
    </w:p>
    <w:p w:rsidR="00000000" w:rsidDel="00000000" w:rsidP="00000000" w:rsidRDefault="00000000" w:rsidRPr="00000000" w14:paraId="00000020">
      <w:pPr>
        <w:rPr/>
      </w:pPr>
      <w:r w:rsidDel="00000000" w:rsidR="00000000" w:rsidRPr="00000000">
        <w:rPr>
          <w:rtl w:val="0"/>
        </w:rPr>
        <w:t xml:space="preserve">There will be no meeting until Summer Conference rather than the extra one as decisions were made from this meeting.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